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25F" w:rsidRPr="009A625F" w:rsidRDefault="009A625F" w:rsidP="009A625F">
      <w:pPr>
        <w:pStyle w:val="has-notonlytext"/>
        <w:shd w:val="clear" w:color="auto" w:fill="FFFFFF"/>
        <w:jc w:val="both"/>
        <w:rPr>
          <w:rFonts w:ascii="Arial" w:hAnsi="Arial" w:cs="Arial"/>
          <w:b/>
          <w:color w:val="000000"/>
          <w:sz w:val="32"/>
          <w:szCs w:val="32"/>
        </w:rPr>
      </w:pPr>
    </w:p>
    <w:p w:rsidR="009A625F" w:rsidRPr="009A625F" w:rsidRDefault="009A625F" w:rsidP="009A625F">
      <w:pPr>
        <w:pStyle w:val="has-notonlytext"/>
        <w:shd w:val="clear" w:color="auto" w:fill="FFFFFF"/>
        <w:jc w:val="center"/>
        <w:rPr>
          <w:rFonts w:ascii="Arial" w:hAnsi="Arial" w:cs="Arial"/>
          <w:b/>
          <w:color w:val="000000"/>
          <w:sz w:val="32"/>
          <w:szCs w:val="32"/>
        </w:rPr>
      </w:pPr>
      <w:bookmarkStart w:id="0" w:name="_GoBack"/>
      <w:bookmarkEnd w:id="0"/>
      <w:r w:rsidRPr="009A625F">
        <w:rPr>
          <w:rFonts w:ascii="Arial" w:hAnsi="Arial" w:cs="Arial"/>
          <w:b/>
          <w:color w:val="000000"/>
          <w:sz w:val="32"/>
          <w:szCs w:val="32"/>
        </w:rPr>
        <w:t>Bekanntmachung</w:t>
      </w:r>
    </w:p>
    <w:p w:rsidR="009A625F" w:rsidRDefault="009A625F" w:rsidP="009A625F">
      <w:pPr>
        <w:pStyle w:val="has-notonlytext"/>
        <w:shd w:val="clear" w:color="auto" w:fill="FFFFFF"/>
        <w:jc w:val="both"/>
        <w:rPr>
          <w:rFonts w:ascii="Arial" w:hAnsi="Arial" w:cs="Arial"/>
          <w:color w:val="000000"/>
          <w:sz w:val="27"/>
          <w:szCs w:val="27"/>
        </w:rPr>
      </w:pPr>
      <w:r>
        <w:rPr>
          <w:rFonts w:ascii="Arial" w:hAnsi="Arial" w:cs="Arial"/>
          <w:color w:val="000000"/>
          <w:sz w:val="27"/>
          <w:szCs w:val="27"/>
        </w:rPr>
        <w:t>Der Landkreis Lüneburg, Betrieb Straßenbau- und Unterhaltung (nachfolgend: Vorhabenträger), hat am 30.04.2024 für das o.g. Vorhaben die Durchführung eines Planfeststellungsverfahrens nach § 38 des Niedersächsischen Straßengesetzes (</w:t>
      </w:r>
      <w:proofErr w:type="spellStart"/>
      <w:r>
        <w:rPr>
          <w:rFonts w:ascii="Arial" w:hAnsi="Arial" w:cs="Arial"/>
          <w:color w:val="000000"/>
          <w:sz w:val="27"/>
          <w:szCs w:val="27"/>
        </w:rPr>
        <w:t>NStrG</w:t>
      </w:r>
      <w:proofErr w:type="spellEnd"/>
      <w:r>
        <w:rPr>
          <w:rFonts w:ascii="Arial" w:hAnsi="Arial" w:cs="Arial"/>
          <w:color w:val="000000"/>
          <w:sz w:val="27"/>
          <w:szCs w:val="27"/>
        </w:rPr>
        <w:t>) in Verbindung mit den §§ 72 bis 78 des Verwaltungsverfahrensgesetzes (VwVfG) bei dem Landkreis Lüneburg, Fachdienst Regional- und Bauleitplanung, Auf dem Michaeliskloster 4, 21335 Lüneburg (Anhörungs- und Planfeststellungsbehörde) beantragt.</w:t>
      </w:r>
    </w:p>
    <w:p w:rsidR="009A625F" w:rsidRDefault="009A625F" w:rsidP="009A625F">
      <w:pPr>
        <w:pStyle w:val="has-notonlytext"/>
        <w:shd w:val="clear" w:color="auto" w:fill="FFFFFF"/>
        <w:jc w:val="both"/>
        <w:rPr>
          <w:rFonts w:ascii="Arial" w:hAnsi="Arial" w:cs="Arial"/>
          <w:color w:val="000000"/>
          <w:sz w:val="27"/>
          <w:szCs w:val="27"/>
        </w:rPr>
      </w:pPr>
      <w:r>
        <w:rPr>
          <w:rFonts w:ascii="Arial" w:hAnsi="Arial" w:cs="Arial"/>
          <w:color w:val="000000"/>
          <w:sz w:val="27"/>
          <w:szCs w:val="27"/>
        </w:rPr>
        <w:t>Der Plan und die dazugehörigen Unterlagen haben öffentlich ausgelegen, und es bestand Gelegenheit, Einwendungen gegen den Plan zu erheben. Behörden wurden zur Stellungnahme aufgefordert.</w:t>
      </w:r>
    </w:p>
    <w:p w:rsidR="009A625F" w:rsidRDefault="009A625F" w:rsidP="009A625F">
      <w:pPr>
        <w:pStyle w:val="has-notonlytext"/>
        <w:shd w:val="clear" w:color="auto" w:fill="FFFFFF"/>
        <w:jc w:val="both"/>
        <w:rPr>
          <w:rFonts w:ascii="Arial" w:hAnsi="Arial" w:cs="Arial"/>
          <w:color w:val="000000"/>
          <w:sz w:val="27"/>
          <w:szCs w:val="27"/>
        </w:rPr>
      </w:pPr>
      <w:r>
        <w:rPr>
          <w:rFonts w:ascii="Arial" w:hAnsi="Arial" w:cs="Arial"/>
          <w:color w:val="000000"/>
          <w:sz w:val="27"/>
          <w:szCs w:val="27"/>
        </w:rPr>
        <w:t xml:space="preserve">Die rechtzeitig erhobenen Einwendungen, die rechtzeitig abgegebenen Stellungnahmen von Vereinigungen, die aufgrund einer Anerkennung durch Rechtsvorschriften befugt sind, Rechtsbehelfe nach der Verwaltungsgerichtsordnung gegen die Entscheidung über den Antrag auf Planfeststellung einzulegen, sowie die Stellungnahmen der Behörden zu dem Plan sind mit dem Träger des Vorhabens, den Behörden, den Betroffenen sowie denjenigen, die Einwendungen erhoben oder Stellungnahmen abgegeben haben, zu erörtern (§ 38 </w:t>
      </w:r>
      <w:proofErr w:type="spellStart"/>
      <w:r>
        <w:rPr>
          <w:rFonts w:ascii="Arial" w:hAnsi="Arial" w:cs="Arial"/>
          <w:color w:val="000000"/>
          <w:sz w:val="27"/>
          <w:szCs w:val="27"/>
        </w:rPr>
        <w:t>NStrG</w:t>
      </w:r>
      <w:proofErr w:type="spellEnd"/>
      <w:r>
        <w:rPr>
          <w:rFonts w:ascii="Arial" w:hAnsi="Arial" w:cs="Arial"/>
          <w:color w:val="000000"/>
          <w:sz w:val="27"/>
          <w:szCs w:val="27"/>
        </w:rPr>
        <w:t xml:space="preserve">, § 18 Abs. 1 UVPG </w:t>
      </w:r>
      <w:proofErr w:type="spellStart"/>
      <w:r>
        <w:rPr>
          <w:rFonts w:ascii="Arial" w:hAnsi="Arial" w:cs="Arial"/>
          <w:color w:val="000000"/>
          <w:sz w:val="27"/>
          <w:szCs w:val="27"/>
        </w:rPr>
        <w:t>i.V.m</w:t>
      </w:r>
      <w:proofErr w:type="spellEnd"/>
      <w:r>
        <w:rPr>
          <w:rFonts w:ascii="Arial" w:hAnsi="Arial" w:cs="Arial"/>
          <w:color w:val="000000"/>
          <w:sz w:val="27"/>
          <w:szCs w:val="27"/>
        </w:rPr>
        <w:t>. § 73 Abs. 6 VwVfG).</w:t>
      </w:r>
    </w:p>
    <w:p w:rsidR="009A625F" w:rsidRDefault="009A625F" w:rsidP="009A625F">
      <w:pPr>
        <w:pStyle w:val="has-notonlytext"/>
        <w:shd w:val="clear" w:color="auto" w:fill="FFFFFF"/>
        <w:jc w:val="both"/>
        <w:rPr>
          <w:rFonts w:ascii="Arial" w:hAnsi="Arial" w:cs="Arial"/>
          <w:color w:val="000000"/>
          <w:sz w:val="27"/>
          <w:szCs w:val="27"/>
        </w:rPr>
      </w:pPr>
      <w:r>
        <w:rPr>
          <w:rFonts w:ascii="Arial" w:hAnsi="Arial" w:cs="Arial"/>
          <w:color w:val="000000"/>
          <w:sz w:val="27"/>
          <w:szCs w:val="27"/>
        </w:rPr>
        <w:t>Die Anhörungs- und Planfeststellungsbehörde des Landkreises Lüneburg hat hierfür den Erörterungstermin anberaumt auf:</w:t>
      </w:r>
    </w:p>
    <w:p w:rsidR="009A625F" w:rsidRDefault="009A625F" w:rsidP="009A625F">
      <w:pPr>
        <w:pStyle w:val="has-notonlytext"/>
        <w:shd w:val="clear" w:color="auto" w:fill="FFFFFF"/>
        <w:jc w:val="center"/>
        <w:rPr>
          <w:rFonts w:ascii="Arial" w:hAnsi="Arial" w:cs="Arial"/>
          <w:color w:val="000000"/>
          <w:sz w:val="27"/>
          <w:szCs w:val="27"/>
        </w:rPr>
      </w:pPr>
      <w:r>
        <w:rPr>
          <w:rStyle w:val="Fett"/>
          <w:rFonts w:ascii="Arial" w:hAnsi="Arial" w:cs="Arial"/>
          <w:color w:val="000000"/>
          <w:sz w:val="27"/>
          <w:szCs w:val="27"/>
        </w:rPr>
        <w:t>Donnerstag, den 25.09.2025,</w:t>
      </w:r>
    </w:p>
    <w:p w:rsidR="009A625F" w:rsidRDefault="009A625F" w:rsidP="009A625F">
      <w:pPr>
        <w:pStyle w:val="has-notonlytext"/>
        <w:shd w:val="clear" w:color="auto" w:fill="FFFFFF"/>
        <w:jc w:val="center"/>
        <w:rPr>
          <w:rFonts w:ascii="Arial" w:hAnsi="Arial" w:cs="Arial"/>
          <w:color w:val="000000"/>
          <w:sz w:val="27"/>
          <w:szCs w:val="27"/>
        </w:rPr>
      </w:pPr>
      <w:r>
        <w:rPr>
          <w:rStyle w:val="Fett"/>
          <w:rFonts w:ascii="Arial" w:hAnsi="Arial" w:cs="Arial"/>
          <w:color w:val="000000"/>
          <w:sz w:val="27"/>
          <w:szCs w:val="27"/>
        </w:rPr>
        <w:t>9:00-13:00 Uhr für Behörden und sonstige Träger öffentlicher Belange</w:t>
      </w:r>
    </w:p>
    <w:p w:rsidR="009A625F" w:rsidRDefault="009A625F" w:rsidP="009A625F">
      <w:pPr>
        <w:pStyle w:val="has-notonlytext"/>
        <w:shd w:val="clear" w:color="auto" w:fill="FFFFFF"/>
        <w:jc w:val="center"/>
        <w:rPr>
          <w:rFonts w:ascii="Arial" w:hAnsi="Arial" w:cs="Arial"/>
          <w:color w:val="000000"/>
          <w:sz w:val="27"/>
          <w:szCs w:val="27"/>
        </w:rPr>
      </w:pPr>
      <w:r>
        <w:rPr>
          <w:rStyle w:val="Fett"/>
          <w:rFonts w:ascii="Arial" w:hAnsi="Arial" w:cs="Arial"/>
          <w:color w:val="000000"/>
          <w:sz w:val="27"/>
          <w:szCs w:val="27"/>
        </w:rPr>
        <w:t>14:00-18:00 Uhr für Private und Vereinigungen </w:t>
      </w:r>
    </w:p>
    <w:p w:rsidR="009A625F" w:rsidRDefault="009A625F" w:rsidP="009A625F">
      <w:pPr>
        <w:pStyle w:val="StandardWeb"/>
        <w:shd w:val="clear" w:color="auto" w:fill="FFFFFF"/>
        <w:jc w:val="center"/>
        <w:rPr>
          <w:rFonts w:ascii="Arial" w:hAnsi="Arial" w:cs="Arial"/>
          <w:color w:val="000000"/>
          <w:sz w:val="27"/>
          <w:szCs w:val="27"/>
        </w:rPr>
      </w:pPr>
      <w:r>
        <w:rPr>
          <w:rFonts w:ascii="Arial" w:hAnsi="Arial" w:cs="Arial"/>
          <w:color w:val="000000"/>
          <w:sz w:val="27"/>
          <w:szCs w:val="27"/>
        </w:rPr>
        <w:t> </w:t>
      </w:r>
    </w:p>
    <w:p w:rsidR="009A625F" w:rsidRDefault="009A625F" w:rsidP="009A625F">
      <w:pPr>
        <w:pStyle w:val="has-notonlytext"/>
        <w:shd w:val="clear" w:color="auto" w:fill="FFFFFF"/>
        <w:jc w:val="center"/>
        <w:rPr>
          <w:rFonts w:ascii="Arial" w:hAnsi="Arial" w:cs="Arial"/>
          <w:color w:val="000000"/>
          <w:sz w:val="27"/>
          <w:szCs w:val="27"/>
        </w:rPr>
      </w:pPr>
      <w:r>
        <w:rPr>
          <w:rStyle w:val="Fett"/>
          <w:rFonts w:ascii="Arial" w:hAnsi="Arial" w:cs="Arial"/>
          <w:color w:val="000000"/>
          <w:sz w:val="27"/>
          <w:szCs w:val="27"/>
        </w:rPr>
        <w:t>Freitag, den 26.09.2025,</w:t>
      </w:r>
    </w:p>
    <w:p w:rsidR="009A625F" w:rsidRDefault="009A625F" w:rsidP="009A625F">
      <w:pPr>
        <w:pStyle w:val="has-notonlytext"/>
        <w:shd w:val="clear" w:color="auto" w:fill="FFFFFF"/>
        <w:jc w:val="center"/>
        <w:rPr>
          <w:rFonts w:ascii="Arial" w:hAnsi="Arial" w:cs="Arial"/>
          <w:color w:val="000000"/>
          <w:sz w:val="27"/>
          <w:szCs w:val="27"/>
        </w:rPr>
      </w:pPr>
      <w:r>
        <w:rPr>
          <w:rStyle w:val="Fett"/>
          <w:rFonts w:ascii="Arial" w:hAnsi="Arial" w:cs="Arial"/>
          <w:color w:val="000000"/>
          <w:sz w:val="27"/>
          <w:szCs w:val="27"/>
        </w:rPr>
        <w:t>ab 9:00 Uhr für Behörden und sonstige Träger öffentlicher Belange </w:t>
      </w:r>
    </w:p>
    <w:p w:rsidR="009A625F" w:rsidRDefault="009A625F" w:rsidP="009A625F">
      <w:pPr>
        <w:pStyle w:val="has-notonlytext"/>
        <w:shd w:val="clear" w:color="auto" w:fill="FFFFFF"/>
        <w:jc w:val="both"/>
        <w:rPr>
          <w:rFonts w:ascii="Arial" w:hAnsi="Arial" w:cs="Arial"/>
          <w:color w:val="000000"/>
          <w:sz w:val="27"/>
          <w:szCs w:val="27"/>
        </w:rPr>
      </w:pPr>
      <w:r>
        <w:rPr>
          <w:rStyle w:val="Fett"/>
          <w:rFonts w:ascii="Arial" w:hAnsi="Arial" w:cs="Arial"/>
          <w:color w:val="000000"/>
          <w:sz w:val="27"/>
          <w:szCs w:val="27"/>
        </w:rPr>
        <w:t xml:space="preserve">Sollte die Erörterung der Privaten und Vereinigungen nicht am 25.09.2025 abgeschlossen werden können, wird sie am Freitag, den 26.09.2025 im Anschluss an die ab 9.00 Uhr stattfindende Erörterung der Stellungnahmen der Behörden und sonstiger Träger öffentlicher </w:t>
      </w:r>
      <w:r>
        <w:rPr>
          <w:rStyle w:val="Fett"/>
          <w:rFonts w:ascii="Arial" w:hAnsi="Arial" w:cs="Arial"/>
          <w:color w:val="000000"/>
          <w:sz w:val="27"/>
          <w:szCs w:val="27"/>
        </w:rPr>
        <w:lastRenderedPageBreak/>
        <w:t>Belange fortgesetzt. Sollte die Erörterung der Privaten und Vereinigungen auch nicht am 26.09.2025 abgeschlossen werden können, so wird sie am Montag, den 29.09.2025, ab 9:00 Uhr fortgesetzt. Ob eine Fortsetzung erforderlich ist, wird am Ende des jeweiligen Verhandlungstages bekanntgegeben.</w:t>
      </w:r>
    </w:p>
    <w:p w:rsidR="009A625F" w:rsidRDefault="009A625F" w:rsidP="009A625F">
      <w:pPr>
        <w:pStyle w:val="has-notonlytext"/>
        <w:shd w:val="clear" w:color="auto" w:fill="FFFFFF"/>
        <w:rPr>
          <w:rFonts w:ascii="Arial" w:hAnsi="Arial" w:cs="Arial"/>
          <w:color w:val="000000"/>
          <w:sz w:val="27"/>
          <w:szCs w:val="27"/>
        </w:rPr>
      </w:pPr>
      <w:r>
        <w:rPr>
          <w:rStyle w:val="Fett"/>
          <w:rFonts w:ascii="Arial" w:hAnsi="Arial" w:cs="Arial"/>
          <w:color w:val="000000"/>
          <w:sz w:val="27"/>
          <w:szCs w:val="27"/>
        </w:rPr>
        <w:t> </w:t>
      </w:r>
    </w:p>
    <w:p w:rsidR="009A625F" w:rsidRDefault="009A625F" w:rsidP="009A625F">
      <w:pPr>
        <w:pStyle w:val="has-notonlytext"/>
        <w:shd w:val="clear" w:color="auto" w:fill="FFFFFF"/>
        <w:rPr>
          <w:rFonts w:ascii="Arial" w:hAnsi="Arial" w:cs="Arial"/>
          <w:color w:val="000000"/>
          <w:sz w:val="27"/>
          <w:szCs w:val="27"/>
        </w:rPr>
      </w:pPr>
      <w:r>
        <w:rPr>
          <w:rStyle w:val="Fett"/>
          <w:rFonts w:ascii="Arial" w:hAnsi="Arial" w:cs="Arial"/>
          <w:color w:val="000000"/>
          <w:sz w:val="27"/>
          <w:szCs w:val="27"/>
        </w:rPr>
        <w:t>Die Erörterung findet statt in der</w:t>
      </w:r>
    </w:p>
    <w:p w:rsidR="009A625F" w:rsidRDefault="009A625F" w:rsidP="009A625F">
      <w:pPr>
        <w:pStyle w:val="has-notonlytext"/>
        <w:shd w:val="clear" w:color="auto" w:fill="FFFFFF"/>
        <w:jc w:val="center"/>
        <w:rPr>
          <w:rFonts w:ascii="Arial" w:hAnsi="Arial" w:cs="Arial"/>
          <w:color w:val="000000"/>
          <w:sz w:val="27"/>
          <w:szCs w:val="27"/>
        </w:rPr>
      </w:pPr>
      <w:r>
        <w:rPr>
          <w:rStyle w:val="Fett"/>
          <w:rFonts w:ascii="Arial" w:hAnsi="Arial" w:cs="Arial"/>
          <w:color w:val="000000"/>
          <w:sz w:val="27"/>
          <w:szCs w:val="27"/>
        </w:rPr>
        <w:t>Ritterakademie</w:t>
      </w:r>
    </w:p>
    <w:p w:rsidR="009A625F" w:rsidRDefault="009A625F" w:rsidP="009A625F">
      <w:pPr>
        <w:pStyle w:val="has-notonlytext"/>
        <w:shd w:val="clear" w:color="auto" w:fill="FFFFFF"/>
        <w:jc w:val="center"/>
        <w:rPr>
          <w:rFonts w:ascii="Arial" w:hAnsi="Arial" w:cs="Arial"/>
          <w:color w:val="000000"/>
          <w:sz w:val="27"/>
          <w:szCs w:val="27"/>
        </w:rPr>
      </w:pPr>
      <w:r>
        <w:rPr>
          <w:rStyle w:val="Fett"/>
          <w:rFonts w:ascii="Arial" w:hAnsi="Arial" w:cs="Arial"/>
          <w:color w:val="000000"/>
          <w:sz w:val="27"/>
          <w:szCs w:val="27"/>
        </w:rPr>
        <w:t xml:space="preserve">Am </w:t>
      </w:r>
      <w:proofErr w:type="spellStart"/>
      <w:r>
        <w:rPr>
          <w:rStyle w:val="Fett"/>
          <w:rFonts w:ascii="Arial" w:hAnsi="Arial" w:cs="Arial"/>
          <w:color w:val="000000"/>
          <w:sz w:val="27"/>
          <w:szCs w:val="27"/>
        </w:rPr>
        <w:t>Graalwall</w:t>
      </w:r>
      <w:proofErr w:type="spellEnd"/>
      <w:r>
        <w:rPr>
          <w:rStyle w:val="Fett"/>
          <w:rFonts w:ascii="Arial" w:hAnsi="Arial" w:cs="Arial"/>
          <w:color w:val="000000"/>
          <w:sz w:val="27"/>
          <w:szCs w:val="27"/>
        </w:rPr>
        <w:t xml:space="preserve"> 12</w:t>
      </w:r>
    </w:p>
    <w:p w:rsidR="009A625F" w:rsidRDefault="009A625F" w:rsidP="009A625F">
      <w:pPr>
        <w:pStyle w:val="has-notonlytext"/>
        <w:shd w:val="clear" w:color="auto" w:fill="FFFFFF"/>
        <w:jc w:val="center"/>
        <w:rPr>
          <w:rFonts w:ascii="Arial" w:hAnsi="Arial" w:cs="Arial"/>
          <w:color w:val="000000"/>
          <w:sz w:val="27"/>
          <w:szCs w:val="27"/>
        </w:rPr>
      </w:pPr>
      <w:r>
        <w:rPr>
          <w:rStyle w:val="Fett"/>
          <w:rFonts w:ascii="Arial" w:hAnsi="Arial" w:cs="Arial"/>
          <w:color w:val="000000"/>
          <w:sz w:val="27"/>
          <w:szCs w:val="27"/>
        </w:rPr>
        <w:t>21335 Lüneburg</w:t>
      </w:r>
    </w:p>
    <w:p w:rsidR="00E154D8" w:rsidRDefault="00E154D8"/>
    <w:sectPr w:rsidR="00E154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5F"/>
    <w:rsid w:val="009A625F"/>
    <w:rsid w:val="00E15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5295"/>
  <w15:chartTrackingRefBased/>
  <w15:docId w15:val="{29E1D468-B521-401E-9E59-17731AA9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s-notonlytext">
    <w:name w:val="has-notonlytext"/>
    <w:basedOn w:val="Standard"/>
    <w:rsid w:val="009A625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A625F"/>
    <w:rPr>
      <w:b/>
      <w:bCs/>
    </w:rPr>
  </w:style>
  <w:style w:type="paragraph" w:styleId="StandardWeb">
    <w:name w:val="Normal (Web)"/>
    <w:basedOn w:val="Standard"/>
    <w:uiPriority w:val="99"/>
    <w:semiHidden/>
    <w:unhideWhenUsed/>
    <w:rsid w:val="009A625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5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2025-09-03T16:32:00Z</dcterms:created>
  <dcterms:modified xsi:type="dcterms:W3CDTF">2025-09-03T16:36:00Z</dcterms:modified>
</cp:coreProperties>
</file>